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EF" w:rsidRPr="00D30E3E" w:rsidRDefault="00C075C1" w:rsidP="004E1C8A">
      <w:pPr>
        <w:spacing w:line="240" w:lineRule="auto"/>
        <w:contextualSpacing/>
        <w:jc w:val="center"/>
        <w:rPr>
          <w:rFonts w:asciiTheme="majorHAnsi" w:hAnsiTheme="majorHAnsi"/>
          <w:b/>
          <w:color w:val="1F497D" w:themeColor="text2"/>
        </w:rPr>
      </w:pPr>
      <w:r w:rsidRPr="00D30E3E">
        <w:rPr>
          <w:rFonts w:asciiTheme="majorHAnsi" w:hAnsiTheme="majorHAnsi"/>
          <w:b/>
          <w:color w:val="1F497D" w:themeColor="text2"/>
          <w:sz w:val="36"/>
          <w:szCs w:val="36"/>
        </w:rPr>
        <w:t>Policy-</w:t>
      </w:r>
      <w:r w:rsidR="001E028F" w:rsidRPr="00D30E3E">
        <w:rPr>
          <w:rFonts w:asciiTheme="majorHAnsi" w:hAnsiTheme="majorHAnsi"/>
          <w:b/>
          <w:color w:val="1F497D" w:themeColor="text2"/>
          <w:sz w:val="36"/>
          <w:szCs w:val="36"/>
        </w:rPr>
        <w:t>Related Highlights</w:t>
      </w:r>
      <w:r w:rsidR="001E028F" w:rsidRPr="00D30E3E">
        <w:rPr>
          <w:rFonts w:asciiTheme="majorHAnsi" w:hAnsiTheme="majorHAnsi"/>
          <w:b/>
          <w:color w:val="1F497D" w:themeColor="text2"/>
          <w:sz w:val="36"/>
          <w:szCs w:val="36"/>
        </w:rPr>
        <w:br/>
      </w:r>
      <w:r w:rsidRPr="00D30E3E">
        <w:rPr>
          <w:rFonts w:asciiTheme="majorHAnsi" w:hAnsiTheme="majorHAnsi"/>
          <w:b/>
          <w:color w:val="1F497D" w:themeColor="text2"/>
          <w:sz w:val="36"/>
          <w:szCs w:val="36"/>
        </w:rPr>
        <w:t xml:space="preserve">ASN’s </w:t>
      </w:r>
      <w:r w:rsidR="001F00CF" w:rsidRPr="00D30E3E">
        <w:rPr>
          <w:rFonts w:asciiTheme="majorHAnsi" w:hAnsiTheme="majorHAnsi"/>
          <w:b/>
          <w:color w:val="1F497D" w:themeColor="text2"/>
          <w:sz w:val="36"/>
          <w:szCs w:val="36"/>
        </w:rPr>
        <w:t>201</w:t>
      </w:r>
      <w:r w:rsidR="005257EA" w:rsidRPr="00D30E3E">
        <w:rPr>
          <w:rFonts w:asciiTheme="majorHAnsi" w:hAnsiTheme="majorHAnsi"/>
          <w:b/>
          <w:color w:val="1F497D" w:themeColor="text2"/>
          <w:sz w:val="36"/>
          <w:szCs w:val="36"/>
        </w:rPr>
        <w:t>4</w:t>
      </w:r>
      <w:r w:rsidRPr="00D30E3E">
        <w:rPr>
          <w:rFonts w:asciiTheme="majorHAnsi" w:hAnsiTheme="majorHAnsi"/>
          <w:b/>
          <w:color w:val="1F497D" w:themeColor="text2"/>
          <w:sz w:val="36"/>
          <w:szCs w:val="36"/>
        </w:rPr>
        <w:t xml:space="preserve"> Scientific Sessions and Annual Meeting</w:t>
      </w:r>
    </w:p>
    <w:p w:rsidR="00C075C1" w:rsidRDefault="00C075C1" w:rsidP="006D1EE6">
      <w:pPr>
        <w:spacing w:after="0" w:line="240" w:lineRule="auto"/>
        <w:contextualSpacing/>
        <w:rPr>
          <w:rFonts w:asciiTheme="majorHAnsi" w:hAnsiTheme="majorHAnsi"/>
        </w:rPr>
      </w:pPr>
    </w:p>
    <w:p w:rsidR="00D30E3E" w:rsidRDefault="00D30E3E" w:rsidP="006D1EE6">
      <w:pPr>
        <w:spacing w:after="0" w:line="240" w:lineRule="auto"/>
        <w:contextualSpacing/>
        <w:rPr>
          <w:rFonts w:asciiTheme="majorHAnsi" w:hAnsiTheme="majorHAnsi"/>
        </w:rPr>
      </w:pPr>
    </w:p>
    <w:p w:rsidR="00D30E3E" w:rsidRPr="00D30E3E" w:rsidRDefault="00D30E3E" w:rsidP="006D1EE6">
      <w:pPr>
        <w:spacing w:after="0" w:line="240" w:lineRule="auto"/>
        <w:contextualSpacing/>
        <w:rPr>
          <w:rFonts w:asciiTheme="majorHAnsi" w:hAnsiTheme="majorHAnsi"/>
        </w:rPr>
      </w:pPr>
    </w:p>
    <w:p w:rsidR="00371969" w:rsidRPr="00D30E3E" w:rsidRDefault="001F00CF" w:rsidP="004E1C8A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D30E3E">
        <w:rPr>
          <w:rFonts w:asciiTheme="majorHAnsi" w:hAnsiTheme="majorHAnsi"/>
          <w:b/>
          <w:sz w:val="24"/>
          <w:szCs w:val="24"/>
        </w:rPr>
        <w:t>Sunday, April 2</w:t>
      </w:r>
      <w:r w:rsidR="005257EA" w:rsidRPr="00D30E3E">
        <w:rPr>
          <w:rFonts w:asciiTheme="majorHAnsi" w:hAnsiTheme="majorHAnsi"/>
          <w:b/>
          <w:sz w:val="24"/>
          <w:szCs w:val="24"/>
        </w:rPr>
        <w:t>7</w:t>
      </w:r>
      <w:r w:rsidR="00752A84" w:rsidRPr="00D30E3E">
        <w:rPr>
          <w:rFonts w:asciiTheme="majorHAnsi" w:hAnsiTheme="majorHAnsi"/>
          <w:b/>
          <w:sz w:val="24"/>
          <w:szCs w:val="24"/>
        </w:rPr>
        <w:t>, 201</w:t>
      </w:r>
      <w:r w:rsidR="005257EA" w:rsidRPr="00D30E3E">
        <w:rPr>
          <w:rFonts w:asciiTheme="majorHAnsi" w:hAnsiTheme="majorHAnsi"/>
          <w:b/>
          <w:sz w:val="24"/>
          <w:szCs w:val="24"/>
        </w:rPr>
        <w:t>4</w:t>
      </w:r>
    </w:p>
    <w:p w:rsidR="00D30E3E" w:rsidRPr="00D30E3E" w:rsidRDefault="00D30E3E" w:rsidP="004E1C8A">
      <w:pPr>
        <w:spacing w:after="0"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1D7035" w:rsidRPr="00D30E3E" w:rsidRDefault="001D7035" w:rsidP="001D70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30E3E">
        <w:rPr>
          <w:rFonts w:asciiTheme="majorHAnsi" w:hAnsiTheme="majorHAnsi"/>
          <w:i/>
        </w:rPr>
        <w:t>Poster</w:t>
      </w:r>
      <w:r w:rsidR="009036F3" w:rsidRPr="00D30E3E">
        <w:rPr>
          <w:rFonts w:asciiTheme="majorHAnsi" w:hAnsiTheme="majorHAnsi"/>
          <w:i/>
        </w:rPr>
        <w:t>s:</w:t>
      </w:r>
      <w:r w:rsidR="009036F3" w:rsidRPr="00D30E3E">
        <w:rPr>
          <w:rFonts w:asciiTheme="majorHAnsi" w:hAnsiTheme="majorHAnsi"/>
        </w:rPr>
        <w:t xml:space="preserve"> Nutrition Policy; Nutrition Translation: Nutrition Science Translation for Policy, Practice &amp; Consumers; Community and Public Health Nutrition: Food Environment &amp; Food Systems</w:t>
      </w:r>
    </w:p>
    <w:p w:rsidR="001D7035" w:rsidRPr="00D30E3E" w:rsidRDefault="001D7035" w:rsidP="001D7035">
      <w:pPr>
        <w:spacing w:after="0" w:line="240" w:lineRule="auto"/>
        <w:ind w:left="360" w:firstLine="360"/>
        <w:rPr>
          <w:rFonts w:asciiTheme="majorHAnsi" w:hAnsiTheme="majorHAnsi" w:cs="Helvetica"/>
          <w:i/>
        </w:rPr>
      </w:pPr>
      <w:r w:rsidRPr="00D30E3E">
        <w:rPr>
          <w:rFonts w:asciiTheme="majorHAnsi" w:hAnsiTheme="majorHAnsi" w:cs="Helvetica"/>
          <w:i/>
        </w:rPr>
        <w:t xml:space="preserve">8:00am-5:00pm; </w:t>
      </w:r>
      <w:r w:rsidR="009036F3" w:rsidRPr="00D30E3E">
        <w:rPr>
          <w:rFonts w:asciiTheme="majorHAnsi" w:hAnsiTheme="majorHAnsi" w:cs="Helvetica"/>
          <w:i/>
        </w:rPr>
        <w:t xml:space="preserve">Exhibit </w:t>
      </w:r>
      <w:r w:rsidRPr="00D30E3E">
        <w:rPr>
          <w:rFonts w:asciiTheme="majorHAnsi" w:hAnsiTheme="majorHAnsi" w:cs="Helvetica"/>
          <w:i/>
        </w:rPr>
        <w:t>Halls A</w:t>
      </w:r>
      <w:r w:rsidR="009036F3" w:rsidRPr="00D30E3E">
        <w:rPr>
          <w:rFonts w:asciiTheme="majorHAnsi" w:hAnsiTheme="majorHAnsi" w:cs="Helvetica"/>
          <w:i/>
        </w:rPr>
        <w:t>-D</w:t>
      </w:r>
      <w:r w:rsidRPr="00D30E3E">
        <w:rPr>
          <w:rFonts w:asciiTheme="majorHAnsi" w:hAnsiTheme="majorHAnsi" w:cs="Helvetica"/>
          <w:i/>
        </w:rPr>
        <w:t xml:space="preserve">, San Diego Convention Center </w:t>
      </w:r>
    </w:p>
    <w:p w:rsidR="001D7035" w:rsidRPr="00D30E3E" w:rsidRDefault="001D7035" w:rsidP="001D7035">
      <w:pPr>
        <w:spacing w:after="0" w:line="240" w:lineRule="auto"/>
        <w:ind w:left="360" w:firstLine="360"/>
        <w:rPr>
          <w:rFonts w:asciiTheme="majorHAnsi" w:hAnsiTheme="majorHAnsi"/>
          <w:i/>
        </w:rPr>
      </w:pPr>
    </w:p>
    <w:p w:rsidR="009036F3" w:rsidRPr="00D30E3E" w:rsidRDefault="009036F3" w:rsidP="00C75A6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30E3E">
        <w:rPr>
          <w:rFonts w:asciiTheme="majorHAnsi" w:hAnsiTheme="majorHAnsi"/>
        </w:rPr>
        <w:t>Not Everything That Counts Can be Counted &amp; Not Everything That Can be Counted Counts: How Should We Collect Dietary Data?</w:t>
      </w:r>
    </w:p>
    <w:p w:rsidR="009036F3" w:rsidRPr="00D30E3E" w:rsidRDefault="009036F3" w:rsidP="009036F3">
      <w:pPr>
        <w:spacing w:after="0" w:line="240" w:lineRule="auto"/>
        <w:ind w:left="720"/>
        <w:rPr>
          <w:rFonts w:asciiTheme="majorHAnsi" w:hAnsiTheme="majorHAnsi"/>
          <w:i/>
        </w:rPr>
      </w:pPr>
      <w:r w:rsidRPr="00D30E3E">
        <w:rPr>
          <w:rFonts w:asciiTheme="majorHAnsi" w:hAnsiTheme="majorHAnsi"/>
          <w:i/>
        </w:rPr>
        <w:t>8:00-10:00am; Room 31ABC, San Diego Convention Center</w:t>
      </w:r>
    </w:p>
    <w:p w:rsidR="009036F3" w:rsidRPr="00D30E3E" w:rsidRDefault="009036F3" w:rsidP="009036F3">
      <w:pPr>
        <w:pStyle w:val="ListParagraph"/>
        <w:spacing w:after="0" w:line="240" w:lineRule="auto"/>
        <w:rPr>
          <w:rFonts w:asciiTheme="majorHAnsi" w:hAnsiTheme="majorHAnsi"/>
        </w:rPr>
      </w:pPr>
    </w:p>
    <w:p w:rsidR="00EC2C7B" w:rsidRPr="00D30E3E" w:rsidRDefault="00B3402E" w:rsidP="00C75A6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30E3E">
        <w:rPr>
          <w:rFonts w:asciiTheme="majorHAnsi" w:hAnsiTheme="majorHAnsi"/>
          <w:i/>
        </w:rPr>
        <w:t xml:space="preserve">Listening </w:t>
      </w:r>
      <w:r w:rsidR="00B44F64" w:rsidRPr="00D30E3E">
        <w:rPr>
          <w:rFonts w:asciiTheme="majorHAnsi" w:hAnsiTheme="majorHAnsi"/>
          <w:i/>
        </w:rPr>
        <w:t>S</w:t>
      </w:r>
      <w:r w:rsidRPr="00D30E3E">
        <w:rPr>
          <w:rFonts w:asciiTheme="majorHAnsi" w:hAnsiTheme="majorHAnsi"/>
          <w:i/>
        </w:rPr>
        <w:t>ession:</w:t>
      </w:r>
      <w:r w:rsidRPr="00D30E3E">
        <w:rPr>
          <w:rFonts w:asciiTheme="majorHAnsi" w:hAnsiTheme="majorHAnsi"/>
        </w:rPr>
        <w:t xml:space="preserve"> </w:t>
      </w:r>
      <w:r w:rsidR="005257EA" w:rsidRPr="00D30E3E">
        <w:rPr>
          <w:rFonts w:asciiTheme="majorHAnsi" w:hAnsiTheme="majorHAnsi"/>
        </w:rPr>
        <w:t xml:space="preserve">USDA </w:t>
      </w:r>
      <w:r w:rsidR="00B44F64" w:rsidRPr="00D30E3E">
        <w:rPr>
          <w:rFonts w:asciiTheme="majorHAnsi" w:hAnsiTheme="majorHAnsi"/>
        </w:rPr>
        <w:t xml:space="preserve">National Institute of Food and Agriculture (NIFA) </w:t>
      </w:r>
      <w:r w:rsidR="005257EA" w:rsidRPr="00D30E3E">
        <w:rPr>
          <w:rFonts w:asciiTheme="majorHAnsi" w:hAnsiTheme="majorHAnsi"/>
        </w:rPr>
        <w:t>Funding Opportunities in Nutrition and Food Science</w:t>
      </w:r>
      <w:r w:rsidR="004E1C8A" w:rsidRPr="00D30E3E">
        <w:rPr>
          <w:rFonts w:asciiTheme="majorHAnsi" w:hAnsiTheme="majorHAnsi"/>
        </w:rPr>
        <w:br/>
      </w:r>
      <w:r w:rsidR="004E1C8A" w:rsidRPr="00D30E3E">
        <w:rPr>
          <w:rFonts w:asciiTheme="majorHAnsi" w:hAnsiTheme="majorHAnsi"/>
          <w:i/>
        </w:rPr>
        <w:t xml:space="preserve">12:45-2:15pm; Room </w:t>
      </w:r>
      <w:r w:rsidR="005C75AE" w:rsidRPr="00D30E3E">
        <w:rPr>
          <w:rFonts w:asciiTheme="majorHAnsi" w:hAnsiTheme="majorHAnsi"/>
          <w:i/>
        </w:rPr>
        <w:t>29AB</w:t>
      </w:r>
      <w:r w:rsidR="005257EA" w:rsidRPr="00D30E3E">
        <w:rPr>
          <w:rFonts w:asciiTheme="majorHAnsi" w:hAnsiTheme="majorHAnsi"/>
          <w:i/>
        </w:rPr>
        <w:t>, San Diego</w:t>
      </w:r>
      <w:r w:rsidR="004E1C8A" w:rsidRPr="00D30E3E">
        <w:rPr>
          <w:rFonts w:asciiTheme="majorHAnsi" w:hAnsiTheme="majorHAnsi"/>
          <w:i/>
        </w:rPr>
        <w:t xml:space="preserve"> Convention Center</w:t>
      </w:r>
    </w:p>
    <w:p w:rsidR="00EC2C7B" w:rsidRPr="00D30E3E" w:rsidRDefault="00EC2C7B" w:rsidP="00EC2C7B">
      <w:pPr>
        <w:pStyle w:val="ListParagraph"/>
        <w:spacing w:after="0" w:line="240" w:lineRule="auto"/>
        <w:rPr>
          <w:rFonts w:asciiTheme="majorHAnsi" w:hAnsiTheme="majorHAnsi"/>
        </w:rPr>
      </w:pPr>
    </w:p>
    <w:p w:rsidR="00EC2C7B" w:rsidRPr="00D30E3E" w:rsidRDefault="00EC2C7B" w:rsidP="00EC2C7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30E3E">
        <w:rPr>
          <w:rFonts w:asciiTheme="majorHAnsi" w:hAnsiTheme="majorHAnsi"/>
        </w:rPr>
        <w:t>Food and Nutrition Board Update – Nutrition and Population Health: Are Changes on the Horizon?</w:t>
      </w:r>
    </w:p>
    <w:p w:rsidR="00EC2C7B" w:rsidRPr="00D30E3E" w:rsidRDefault="00EC2C7B" w:rsidP="00EC2C7B">
      <w:pPr>
        <w:spacing w:after="0" w:line="240" w:lineRule="auto"/>
        <w:ind w:left="720"/>
        <w:rPr>
          <w:rFonts w:asciiTheme="majorHAnsi" w:hAnsiTheme="majorHAnsi"/>
          <w:i/>
        </w:rPr>
      </w:pPr>
      <w:r w:rsidRPr="00D30E3E">
        <w:rPr>
          <w:rFonts w:asciiTheme="majorHAnsi" w:hAnsiTheme="majorHAnsi"/>
          <w:i/>
        </w:rPr>
        <w:t xml:space="preserve">12:45-2:45pm; Room </w:t>
      </w:r>
      <w:r w:rsidR="001D7035" w:rsidRPr="00D30E3E">
        <w:rPr>
          <w:rFonts w:asciiTheme="majorHAnsi" w:hAnsiTheme="majorHAnsi"/>
          <w:i/>
        </w:rPr>
        <w:t>31ABC</w:t>
      </w:r>
      <w:r w:rsidRPr="00D30E3E">
        <w:rPr>
          <w:rFonts w:asciiTheme="majorHAnsi" w:hAnsiTheme="majorHAnsi"/>
          <w:i/>
        </w:rPr>
        <w:t>, San Diego Convention Center</w:t>
      </w:r>
    </w:p>
    <w:p w:rsidR="0079430F" w:rsidRPr="00D30E3E" w:rsidRDefault="0079430F" w:rsidP="001D7035">
      <w:pPr>
        <w:spacing w:after="0" w:line="240" w:lineRule="auto"/>
        <w:rPr>
          <w:rFonts w:asciiTheme="majorHAnsi" w:hAnsiTheme="majorHAnsi"/>
          <w:i/>
        </w:rPr>
      </w:pPr>
    </w:p>
    <w:p w:rsidR="005C75AE" w:rsidRPr="00D30E3E" w:rsidRDefault="00C75A61" w:rsidP="00EC2C7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30E3E">
        <w:rPr>
          <w:rFonts w:asciiTheme="majorHAnsi" w:hAnsiTheme="majorHAnsi"/>
        </w:rPr>
        <w:t>Community and Public Health Nutrition</w:t>
      </w:r>
      <w:r w:rsidRPr="00D30E3E">
        <w:rPr>
          <w:rFonts w:asciiTheme="majorHAnsi" w:hAnsiTheme="majorHAnsi"/>
          <w:i/>
        </w:rPr>
        <w:t xml:space="preserve"> </w:t>
      </w:r>
      <w:r w:rsidR="005C75AE" w:rsidRPr="00D30E3E">
        <w:rPr>
          <w:rFonts w:asciiTheme="majorHAnsi" w:hAnsiTheme="majorHAnsi"/>
          <w:i/>
        </w:rPr>
        <w:t>Minisymposium:</w:t>
      </w:r>
      <w:r w:rsidR="005C75AE" w:rsidRPr="00D30E3E">
        <w:rPr>
          <w:rFonts w:asciiTheme="majorHAnsi" w:hAnsiTheme="majorHAnsi"/>
        </w:rPr>
        <w:t xml:space="preserve"> </w:t>
      </w:r>
      <w:r w:rsidR="005C75AE" w:rsidRPr="00D30E3E">
        <w:rPr>
          <w:rFonts w:asciiTheme="majorHAnsi" w:eastAsia="Times New Roman" w:hAnsiTheme="majorHAnsi" w:cs="Arial"/>
          <w:color w:val="000000"/>
        </w:rPr>
        <w:t>Health and Food Systems Approaches in Community and Public Health</w:t>
      </w:r>
    </w:p>
    <w:p w:rsidR="005C75AE" w:rsidRPr="00D30E3E" w:rsidRDefault="005C75AE" w:rsidP="00EC2C7B">
      <w:pPr>
        <w:pStyle w:val="ListParagraph"/>
        <w:spacing w:after="0" w:line="240" w:lineRule="auto"/>
        <w:rPr>
          <w:rFonts w:asciiTheme="majorHAnsi" w:hAnsiTheme="majorHAnsi"/>
          <w:i/>
        </w:rPr>
      </w:pPr>
      <w:r w:rsidRPr="00D30E3E">
        <w:rPr>
          <w:rFonts w:asciiTheme="majorHAnsi" w:hAnsiTheme="majorHAnsi"/>
          <w:i/>
        </w:rPr>
        <w:t>3:00-5:00pm; Room 30D, San Diego Convention Center</w:t>
      </w:r>
    </w:p>
    <w:p w:rsidR="005E16B5" w:rsidRPr="00D30E3E" w:rsidRDefault="005E16B5" w:rsidP="00EC2C7B">
      <w:pPr>
        <w:pStyle w:val="ListParagraph"/>
        <w:spacing w:after="0" w:line="240" w:lineRule="auto"/>
        <w:rPr>
          <w:rFonts w:asciiTheme="majorHAnsi" w:hAnsiTheme="majorHAnsi"/>
        </w:rPr>
      </w:pPr>
    </w:p>
    <w:p w:rsidR="000546F3" w:rsidRPr="00D30E3E" w:rsidRDefault="001F00CF" w:rsidP="00C75A61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D30E3E">
        <w:rPr>
          <w:rFonts w:asciiTheme="majorHAnsi" w:hAnsiTheme="majorHAnsi"/>
          <w:b/>
          <w:sz w:val="24"/>
          <w:szCs w:val="24"/>
        </w:rPr>
        <w:t>Monday, April 2</w:t>
      </w:r>
      <w:r w:rsidR="005257EA" w:rsidRPr="00D30E3E">
        <w:rPr>
          <w:rFonts w:asciiTheme="majorHAnsi" w:hAnsiTheme="majorHAnsi"/>
          <w:b/>
          <w:sz w:val="24"/>
          <w:szCs w:val="24"/>
        </w:rPr>
        <w:t>8</w:t>
      </w:r>
      <w:r w:rsidR="00752A84" w:rsidRPr="00D30E3E">
        <w:rPr>
          <w:rFonts w:asciiTheme="majorHAnsi" w:hAnsiTheme="majorHAnsi"/>
          <w:b/>
          <w:sz w:val="24"/>
          <w:szCs w:val="24"/>
        </w:rPr>
        <w:t>, 201</w:t>
      </w:r>
      <w:r w:rsidR="005257EA" w:rsidRPr="00D30E3E">
        <w:rPr>
          <w:rFonts w:asciiTheme="majorHAnsi" w:hAnsiTheme="majorHAnsi"/>
          <w:b/>
          <w:sz w:val="24"/>
          <w:szCs w:val="24"/>
        </w:rPr>
        <w:t>4</w:t>
      </w:r>
    </w:p>
    <w:p w:rsidR="00D30E3E" w:rsidRPr="00D30E3E" w:rsidRDefault="00D30E3E" w:rsidP="00C75A61">
      <w:pPr>
        <w:spacing w:after="0" w:line="240" w:lineRule="auto"/>
        <w:contextualSpacing/>
        <w:rPr>
          <w:rFonts w:asciiTheme="majorHAnsi" w:hAnsiTheme="majorHAnsi" w:cs="Times New Roman"/>
          <w:bCs/>
        </w:rPr>
      </w:pPr>
    </w:p>
    <w:p w:rsidR="00C75A61" w:rsidRPr="00D30E3E" w:rsidRDefault="005257EA" w:rsidP="00EC2C7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Cs/>
        </w:rPr>
      </w:pPr>
      <w:r w:rsidRPr="00D30E3E">
        <w:rPr>
          <w:rFonts w:asciiTheme="majorHAnsi" w:hAnsiTheme="majorHAnsi" w:cs="Times New Roman"/>
          <w:bCs/>
        </w:rPr>
        <w:t>The Future of Nutrition Research at NIH</w:t>
      </w:r>
    </w:p>
    <w:p w:rsidR="005257EA" w:rsidRPr="00D30E3E" w:rsidRDefault="005257EA" w:rsidP="00C75A61">
      <w:pPr>
        <w:spacing w:after="0" w:line="240" w:lineRule="auto"/>
        <w:ind w:firstLine="720"/>
        <w:rPr>
          <w:rFonts w:asciiTheme="majorHAnsi" w:hAnsiTheme="majorHAnsi" w:cs="Times New Roman"/>
          <w:bCs/>
          <w:i/>
        </w:rPr>
      </w:pPr>
      <w:r w:rsidRPr="00D30E3E">
        <w:rPr>
          <w:rFonts w:asciiTheme="majorHAnsi" w:hAnsiTheme="majorHAnsi" w:cs="Times New Roman"/>
          <w:bCs/>
          <w:i/>
        </w:rPr>
        <w:t>3:00-5:00pm; Room 29AB, San Diego Convention Center</w:t>
      </w:r>
    </w:p>
    <w:p w:rsidR="00814A8C" w:rsidRPr="00D30E3E" w:rsidRDefault="00814A8C" w:rsidP="004E1C8A">
      <w:pPr>
        <w:spacing w:after="0"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371969" w:rsidRPr="00D30E3E" w:rsidRDefault="001F00CF" w:rsidP="004E1C8A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D30E3E">
        <w:rPr>
          <w:rFonts w:asciiTheme="majorHAnsi" w:hAnsiTheme="majorHAnsi"/>
          <w:b/>
          <w:sz w:val="24"/>
          <w:szCs w:val="24"/>
        </w:rPr>
        <w:t>Tuesday, April 2</w:t>
      </w:r>
      <w:r w:rsidR="005C75AE" w:rsidRPr="00D30E3E">
        <w:rPr>
          <w:rFonts w:asciiTheme="majorHAnsi" w:hAnsiTheme="majorHAnsi"/>
          <w:b/>
          <w:sz w:val="24"/>
          <w:szCs w:val="24"/>
        </w:rPr>
        <w:t>9</w:t>
      </w:r>
      <w:r w:rsidRPr="00D30E3E">
        <w:rPr>
          <w:rFonts w:asciiTheme="majorHAnsi" w:hAnsiTheme="majorHAnsi"/>
          <w:b/>
          <w:sz w:val="24"/>
          <w:szCs w:val="24"/>
        </w:rPr>
        <w:t>, 201</w:t>
      </w:r>
      <w:r w:rsidR="005C75AE" w:rsidRPr="00D30E3E">
        <w:rPr>
          <w:rFonts w:asciiTheme="majorHAnsi" w:hAnsiTheme="majorHAnsi"/>
          <w:b/>
          <w:sz w:val="24"/>
          <w:szCs w:val="24"/>
        </w:rPr>
        <w:t>4</w:t>
      </w:r>
    </w:p>
    <w:p w:rsidR="00D30E3E" w:rsidRPr="00D30E3E" w:rsidRDefault="00D30E3E" w:rsidP="004E1C8A">
      <w:pPr>
        <w:spacing w:after="0"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EC2C7B" w:rsidRPr="00D30E3E" w:rsidRDefault="00EC2C7B" w:rsidP="00814A8C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Arial"/>
          <w:color w:val="000000"/>
        </w:rPr>
      </w:pPr>
      <w:r w:rsidRPr="00D30E3E">
        <w:rPr>
          <w:rFonts w:asciiTheme="majorHAnsi" w:hAnsiTheme="majorHAnsi"/>
        </w:rPr>
        <w:t>Beyond Blood Pressure: New Paradigms in Sodium Intake Reduction and Health Outcomes</w:t>
      </w:r>
    </w:p>
    <w:p w:rsidR="00EC2C7B" w:rsidRPr="00D30E3E" w:rsidRDefault="00EC2C7B" w:rsidP="00EC2C7B">
      <w:pPr>
        <w:spacing w:after="0" w:line="240" w:lineRule="auto"/>
        <w:ind w:left="360" w:firstLine="360"/>
        <w:contextualSpacing/>
        <w:rPr>
          <w:rFonts w:asciiTheme="majorHAnsi" w:hAnsiTheme="majorHAnsi"/>
          <w:i/>
        </w:rPr>
      </w:pPr>
      <w:r w:rsidRPr="00D30E3E">
        <w:rPr>
          <w:rFonts w:asciiTheme="majorHAnsi" w:hAnsiTheme="majorHAnsi"/>
          <w:i/>
        </w:rPr>
        <w:t xml:space="preserve">8:00-10:00am; </w:t>
      </w:r>
      <w:r w:rsidR="00893332" w:rsidRPr="00D30E3E">
        <w:rPr>
          <w:rFonts w:asciiTheme="majorHAnsi" w:hAnsiTheme="majorHAnsi"/>
          <w:i/>
        </w:rPr>
        <w:t>Room 31ABC</w:t>
      </w:r>
      <w:r w:rsidRPr="00D30E3E">
        <w:rPr>
          <w:rFonts w:asciiTheme="majorHAnsi" w:hAnsiTheme="majorHAnsi"/>
          <w:i/>
        </w:rPr>
        <w:t>, San Diego Convention Center</w:t>
      </w:r>
    </w:p>
    <w:p w:rsidR="00EC2C7B" w:rsidRPr="00D30E3E" w:rsidRDefault="00EC2C7B" w:rsidP="00EC2C7B">
      <w:pPr>
        <w:spacing w:after="0" w:line="240" w:lineRule="auto"/>
        <w:ind w:left="720"/>
        <w:contextualSpacing/>
        <w:rPr>
          <w:rFonts w:asciiTheme="majorHAnsi" w:eastAsia="Times New Roman" w:hAnsiTheme="majorHAnsi" w:cs="Arial"/>
          <w:color w:val="000000"/>
        </w:rPr>
      </w:pPr>
      <w:bookmarkStart w:id="0" w:name="_GoBack"/>
      <w:bookmarkEnd w:id="0"/>
    </w:p>
    <w:p w:rsidR="00814A8C" w:rsidRPr="00D30E3E" w:rsidRDefault="00C75A61" w:rsidP="00814A8C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Arial"/>
          <w:color w:val="000000"/>
        </w:rPr>
      </w:pPr>
      <w:r w:rsidRPr="00D30E3E">
        <w:rPr>
          <w:rFonts w:asciiTheme="majorHAnsi" w:eastAsia="Times New Roman" w:hAnsiTheme="majorHAnsi" w:cs="Arial"/>
          <w:color w:val="000000"/>
        </w:rPr>
        <w:t>Public Policy Nutrition</w:t>
      </w:r>
      <w:r w:rsidRPr="00D30E3E">
        <w:rPr>
          <w:rFonts w:asciiTheme="majorHAnsi" w:eastAsia="Times New Roman" w:hAnsiTheme="majorHAnsi" w:cs="Arial"/>
          <w:b/>
          <w:color w:val="000000"/>
        </w:rPr>
        <w:t xml:space="preserve"> </w:t>
      </w:r>
      <w:r w:rsidR="00814A8C" w:rsidRPr="00D30E3E">
        <w:rPr>
          <w:rFonts w:asciiTheme="majorHAnsi" w:hAnsiTheme="majorHAnsi"/>
          <w:i/>
        </w:rPr>
        <w:t>Minisymposium:</w:t>
      </w:r>
      <w:r w:rsidR="00814A8C" w:rsidRPr="00D30E3E">
        <w:rPr>
          <w:rFonts w:asciiTheme="majorHAnsi" w:hAnsiTheme="majorHAnsi"/>
        </w:rPr>
        <w:t xml:space="preserve"> </w:t>
      </w:r>
      <w:r w:rsidR="00814A8C" w:rsidRPr="00D30E3E">
        <w:rPr>
          <w:rFonts w:asciiTheme="majorHAnsi" w:eastAsia="Times New Roman" w:hAnsiTheme="majorHAnsi" w:cs="Arial"/>
          <w:color w:val="000000"/>
        </w:rPr>
        <w:t xml:space="preserve">Nutrition Research and Surveillance to Improve the Health of the US Population </w:t>
      </w:r>
    </w:p>
    <w:p w:rsidR="00502D60" w:rsidRPr="00D30E3E" w:rsidRDefault="00814A8C" w:rsidP="00B61D4E">
      <w:pPr>
        <w:spacing w:after="0" w:line="240" w:lineRule="auto"/>
        <w:ind w:firstLine="720"/>
        <w:rPr>
          <w:rFonts w:asciiTheme="majorHAnsi" w:eastAsia="Times New Roman" w:hAnsiTheme="majorHAnsi" w:cs="Arial"/>
          <w:color w:val="000000"/>
          <w:highlight w:val="yellow"/>
        </w:rPr>
      </w:pPr>
      <w:r w:rsidRPr="00D30E3E">
        <w:rPr>
          <w:rFonts w:asciiTheme="majorHAnsi" w:hAnsiTheme="majorHAnsi"/>
          <w:i/>
        </w:rPr>
        <w:t>10:30am-12:30pm; Room 29D, San Diego Convention Center</w:t>
      </w:r>
    </w:p>
    <w:p w:rsidR="00B61D4E" w:rsidRPr="00D30E3E" w:rsidRDefault="00B61D4E" w:rsidP="00B61D4E">
      <w:pPr>
        <w:spacing w:after="0" w:line="240" w:lineRule="auto"/>
        <w:rPr>
          <w:rFonts w:asciiTheme="majorHAnsi" w:eastAsia="Times New Roman" w:hAnsiTheme="majorHAnsi" w:cs="Arial"/>
          <w:color w:val="000000"/>
          <w:highlight w:val="yellow"/>
        </w:rPr>
      </w:pPr>
    </w:p>
    <w:p w:rsidR="00502D60" w:rsidRPr="00D30E3E" w:rsidRDefault="00C75A61" w:rsidP="00502D6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D30E3E">
        <w:rPr>
          <w:rFonts w:asciiTheme="majorHAnsi" w:hAnsiTheme="majorHAnsi"/>
        </w:rPr>
        <w:t xml:space="preserve">Community and Public Health Nutrition </w:t>
      </w:r>
      <w:r w:rsidR="00502D60" w:rsidRPr="00D30E3E">
        <w:rPr>
          <w:rFonts w:asciiTheme="majorHAnsi" w:hAnsiTheme="majorHAnsi"/>
          <w:i/>
        </w:rPr>
        <w:t>Minisymposium:</w:t>
      </w:r>
      <w:r w:rsidR="00502D60" w:rsidRPr="00D30E3E">
        <w:rPr>
          <w:rFonts w:asciiTheme="majorHAnsi" w:hAnsiTheme="majorHAnsi"/>
        </w:rPr>
        <w:t xml:space="preserve"> </w:t>
      </w:r>
      <w:r w:rsidR="00502D60" w:rsidRPr="00D30E3E">
        <w:rPr>
          <w:rFonts w:asciiTheme="majorHAnsi" w:eastAsia="Times New Roman" w:hAnsiTheme="majorHAnsi" w:cs="Arial"/>
          <w:color w:val="000000"/>
        </w:rPr>
        <w:t>Food Environment</w:t>
      </w:r>
    </w:p>
    <w:p w:rsidR="00502D60" w:rsidRPr="00D30E3E" w:rsidRDefault="00502D60" w:rsidP="00502D60">
      <w:pPr>
        <w:pStyle w:val="ListParagraph"/>
        <w:spacing w:after="0" w:line="240" w:lineRule="auto"/>
        <w:rPr>
          <w:rFonts w:asciiTheme="majorHAnsi" w:hAnsiTheme="majorHAnsi"/>
          <w:i/>
        </w:rPr>
      </w:pPr>
      <w:r w:rsidRPr="00D30E3E">
        <w:rPr>
          <w:rFonts w:asciiTheme="majorHAnsi" w:hAnsiTheme="majorHAnsi"/>
          <w:i/>
        </w:rPr>
        <w:t>3:00-5:00pm; Room 30D, San Diego Convention Center</w:t>
      </w:r>
    </w:p>
    <w:p w:rsidR="00502D60" w:rsidRPr="00D30E3E" w:rsidRDefault="00502D60" w:rsidP="00502D60">
      <w:pPr>
        <w:pStyle w:val="ListParagraph"/>
        <w:spacing w:after="0" w:line="240" w:lineRule="auto"/>
        <w:rPr>
          <w:rFonts w:asciiTheme="majorHAnsi" w:hAnsiTheme="majorHAnsi"/>
          <w:i/>
        </w:rPr>
      </w:pPr>
    </w:p>
    <w:p w:rsidR="00502D60" w:rsidRPr="00D30E3E" w:rsidRDefault="00C75A61" w:rsidP="00502D6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D30E3E">
        <w:rPr>
          <w:rFonts w:asciiTheme="majorHAnsi" w:hAnsiTheme="majorHAnsi"/>
        </w:rPr>
        <w:t xml:space="preserve">Nutrition Translation </w:t>
      </w:r>
      <w:r w:rsidR="00502D60" w:rsidRPr="00D30E3E">
        <w:rPr>
          <w:rFonts w:asciiTheme="majorHAnsi" w:hAnsiTheme="majorHAnsi"/>
          <w:i/>
        </w:rPr>
        <w:t>Minisymposium:</w:t>
      </w:r>
      <w:r w:rsidR="00502D60" w:rsidRPr="00D30E3E">
        <w:rPr>
          <w:rFonts w:asciiTheme="majorHAnsi" w:hAnsiTheme="majorHAnsi"/>
        </w:rPr>
        <w:t xml:space="preserve"> </w:t>
      </w:r>
      <w:r w:rsidR="00502D60" w:rsidRPr="00D30E3E">
        <w:rPr>
          <w:rFonts w:asciiTheme="majorHAnsi" w:eastAsia="Times New Roman" w:hAnsiTheme="majorHAnsi" w:cs="Arial"/>
          <w:color w:val="000000"/>
        </w:rPr>
        <w:t xml:space="preserve">Food Related Behaviors and Implications for Food Policy </w:t>
      </w:r>
    </w:p>
    <w:p w:rsidR="00502D60" w:rsidRPr="00D30E3E" w:rsidRDefault="00502D60" w:rsidP="009036F3">
      <w:pPr>
        <w:spacing w:after="0" w:line="240" w:lineRule="auto"/>
        <w:ind w:right="187" w:firstLine="720"/>
        <w:rPr>
          <w:rFonts w:asciiTheme="majorHAnsi" w:hAnsiTheme="majorHAnsi"/>
          <w:i/>
          <w:sz w:val="24"/>
          <w:szCs w:val="24"/>
          <w:u w:val="single"/>
        </w:rPr>
      </w:pPr>
      <w:r w:rsidRPr="00D30E3E">
        <w:rPr>
          <w:rFonts w:asciiTheme="majorHAnsi" w:hAnsiTheme="majorHAnsi"/>
          <w:i/>
        </w:rPr>
        <w:t>3:00-5:00pm; Room 29D, San Diego Convention Center</w:t>
      </w:r>
    </w:p>
    <w:p w:rsidR="00502D60" w:rsidRPr="00D30E3E" w:rsidRDefault="00502D60" w:rsidP="005257EA">
      <w:pPr>
        <w:pStyle w:val="ListParagraph"/>
        <w:spacing w:after="0" w:line="240" w:lineRule="auto"/>
        <w:ind w:right="187"/>
        <w:rPr>
          <w:rFonts w:asciiTheme="majorHAnsi" w:hAnsiTheme="majorHAnsi"/>
          <w:i/>
          <w:sz w:val="24"/>
          <w:szCs w:val="24"/>
          <w:u w:val="single"/>
        </w:rPr>
      </w:pPr>
    </w:p>
    <w:sectPr w:rsidR="00502D60" w:rsidRPr="00D30E3E" w:rsidSect="004E1C8A">
      <w:headerReference w:type="default" r:id="rId7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94" w:rsidRDefault="00773294" w:rsidP="00371969">
      <w:pPr>
        <w:spacing w:after="0" w:line="240" w:lineRule="auto"/>
      </w:pPr>
      <w:r>
        <w:separator/>
      </w:r>
    </w:p>
  </w:endnote>
  <w:endnote w:type="continuationSeparator" w:id="0">
    <w:p w:rsidR="00773294" w:rsidRDefault="00773294" w:rsidP="0037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94" w:rsidRDefault="00773294" w:rsidP="00371969">
      <w:pPr>
        <w:spacing w:after="0" w:line="240" w:lineRule="auto"/>
      </w:pPr>
      <w:r>
        <w:separator/>
      </w:r>
    </w:p>
  </w:footnote>
  <w:footnote w:type="continuationSeparator" w:id="0">
    <w:p w:rsidR="00773294" w:rsidRDefault="00773294" w:rsidP="0037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DE" w:rsidRDefault="002C77DE">
    <w:pPr>
      <w:pStyle w:val="Header"/>
      <w:jc w:val="center"/>
    </w:pPr>
  </w:p>
  <w:p w:rsidR="00371969" w:rsidRDefault="003719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147"/>
    <w:multiLevelType w:val="hybridMultilevel"/>
    <w:tmpl w:val="A874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5C6B"/>
    <w:multiLevelType w:val="hybridMultilevel"/>
    <w:tmpl w:val="8B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E7C77"/>
    <w:multiLevelType w:val="hybridMultilevel"/>
    <w:tmpl w:val="6A1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969"/>
    <w:rsid w:val="000546F3"/>
    <w:rsid w:val="000B7690"/>
    <w:rsid w:val="00190644"/>
    <w:rsid w:val="001D7035"/>
    <w:rsid w:val="001E028F"/>
    <w:rsid w:val="001F00CF"/>
    <w:rsid w:val="00271CCC"/>
    <w:rsid w:val="0029363D"/>
    <w:rsid w:val="002C77DE"/>
    <w:rsid w:val="0036183E"/>
    <w:rsid w:val="00371904"/>
    <w:rsid w:val="00371969"/>
    <w:rsid w:val="003D7A07"/>
    <w:rsid w:val="00451650"/>
    <w:rsid w:val="004D05A2"/>
    <w:rsid w:val="004E1C8A"/>
    <w:rsid w:val="0050243E"/>
    <w:rsid w:val="00502D60"/>
    <w:rsid w:val="005257EA"/>
    <w:rsid w:val="00562FA2"/>
    <w:rsid w:val="005C75AE"/>
    <w:rsid w:val="005E16B5"/>
    <w:rsid w:val="006C126A"/>
    <w:rsid w:val="006D1EE6"/>
    <w:rsid w:val="006E0852"/>
    <w:rsid w:val="007330E9"/>
    <w:rsid w:val="00752A84"/>
    <w:rsid w:val="00773294"/>
    <w:rsid w:val="0079430F"/>
    <w:rsid w:val="007C0B68"/>
    <w:rsid w:val="00814A8C"/>
    <w:rsid w:val="008565B6"/>
    <w:rsid w:val="00893332"/>
    <w:rsid w:val="008B0CC4"/>
    <w:rsid w:val="009036F3"/>
    <w:rsid w:val="009208F7"/>
    <w:rsid w:val="009313FA"/>
    <w:rsid w:val="00A137EF"/>
    <w:rsid w:val="00A24165"/>
    <w:rsid w:val="00A676C8"/>
    <w:rsid w:val="00B3402E"/>
    <w:rsid w:val="00B44F64"/>
    <w:rsid w:val="00B61D4E"/>
    <w:rsid w:val="00C075C1"/>
    <w:rsid w:val="00C75A61"/>
    <w:rsid w:val="00D30E3E"/>
    <w:rsid w:val="00E06FC7"/>
    <w:rsid w:val="00E845D1"/>
    <w:rsid w:val="00EC2C7B"/>
    <w:rsid w:val="00F17C7D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9"/>
  </w:style>
  <w:style w:type="paragraph" w:styleId="Footer">
    <w:name w:val="footer"/>
    <w:basedOn w:val="Normal"/>
    <w:link w:val="FooterChar"/>
    <w:uiPriority w:val="99"/>
    <w:unhideWhenUsed/>
    <w:rsid w:val="0037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9"/>
  </w:style>
  <w:style w:type="paragraph" w:styleId="BalloonText">
    <w:name w:val="Balloon Text"/>
    <w:basedOn w:val="Normal"/>
    <w:link w:val="BalloonTextChar"/>
    <w:uiPriority w:val="99"/>
    <w:semiHidden/>
    <w:unhideWhenUsed/>
    <w:rsid w:val="0037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69"/>
  </w:style>
  <w:style w:type="paragraph" w:styleId="Footer">
    <w:name w:val="footer"/>
    <w:basedOn w:val="Normal"/>
    <w:link w:val="FooterChar"/>
    <w:uiPriority w:val="99"/>
    <w:unhideWhenUsed/>
    <w:rsid w:val="0037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69"/>
  </w:style>
  <w:style w:type="paragraph" w:styleId="BalloonText">
    <w:name w:val="Balloon Text"/>
    <w:basedOn w:val="Normal"/>
    <w:link w:val="BalloonTextChar"/>
    <w:uiPriority w:val="99"/>
    <w:semiHidden/>
    <w:unhideWhenUsed/>
    <w:rsid w:val="0037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for Nutrition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Oster</dc:creator>
  <cp:lastModifiedBy>Moira Guenther</cp:lastModifiedBy>
  <cp:revision>4</cp:revision>
  <dcterms:created xsi:type="dcterms:W3CDTF">2014-02-12T15:54:00Z</dcterms:created>
  <dcterms:modified xsi:type="dcterms:W3CDTF">2014-03-13T15:32:00Z</dcterms:modified>
</cp:coreProperties>
</file>